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505D" w14:textId="77777777" w:rsidR="00AA0389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0BE0F4AD" w14:textId="77777777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7CA0">
        <w:rPr>
          <w:rFonts w:ascii="Arial" w:hAnsi="Arial" w:cs="Arial"/>
          <w:b/>
          <w:sz w:val="22"/>
          <w:szCs w:val="22"/>
        </w:rPr>
        <w:t>WORK MOTIVATORS</w:t>
      </w:r>
    </w:p>
    <w:p w14:paraId="5017521C" w14:textId="77777777" w:rsidR="00E60294" w:rsidRPr="00357CA0" w:rsidRDefault="00E60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9B5DE08" w14:textId="70025640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57CA0">
        <w:rPr>
          <w:rFonts w:ascii="Arial" w:hAnsi="Arial" w:cs="Arial"/>
          <w:sz w:val="22"/>
          <w:szCs w:val="22"/>
        </w:rPr>
        <w:t xml:space="preserve">In this exercise, </w:t>
      </w:r>
      <w:r w:rsidR="00A836F7" w:rsidRPr="00357CA0">
        <w:rPr>
          <w:rFonts w:ascii="Arial" w:hAnsi="Arial" w:cs="Arial"/>
          <w:sz w:val="22"/>
          <w:szCs w:val="22"/>
        </w:rPr>
        <w:t>you are</w:t>
      </w:r>
      <w:r w:rsidRPr="00357CA0">
        <w:rPr>
          <w:rFonts w:ascii="Arial" w:hAnsi="Arial" w:cs="Arial"/>
          <w:sz w:val="22"/>
          <w:szCs w:val="22"/>
        </w:rPr>
        <w:t xml:space="preserve"> going to explore </w:t>
      </w:r>
      <w:proofErr w:type="gramStart"/>
      <w:r w:rsidRPr="00357CA0">
        <w:rPr>
          <w:rFonts w:ascii="Arial" w:hAnsi="Arial" w:cs="Arial"/>
          <w:sz w:val="22"/>
          <w:szCs w:val="22"/>
        </w:rPr>
        <w:t>what’s</w:t>
      </w:r>
      <w:proofErr w:type="gramEnd"/>
      <w:r w:rsidRPr="00357CA0">
        <w:rPr>
          <w:rFonts w:ascii="Arial" w:hAnsi="Arial" w:cs="Arial"/>
          <w:sz w:val="22"/>
          <w:szCs w:val="22"/>
        </w:rPr>
        <w:t xml:space="preserve"> motivating you to work. </w:t>
      </w:r>
      <w:r w:rsidR="00366618" w:rsidRPr="00357CA0">
        <w:rPr>
          <w:rFonts w:ascii="Arial" w:hAnsi="Arial" w:cs="Arial"/>
          <w:sz w:val="22"/>
          <w:szCs w:val="22"/>
        </w:rPr>
        <w:t xml:space="preserve">You are </w:t>
      </w:r>
      <w:r w:rsidRPr="00357CA0">
        <w:rPr>
          <w:rFonts w:ascii="Arial" w:hAnsi="Arial" w:cs="Arial"/>
          <w:sz w:val="22"/>
          <w:szCs w:val="22"/>
        </w:rPr>
        <w:t xml:space="preserve">looking for the conscious and unconscious drivers that make work fulfilling for you. Knowing this will help you tailor your next career move to match </w:t>
      </w:r>
      <w:r w:rsidR="00357CA0" w:rsidRPr="00357CA0">
        <w:rPr>
          <w:rFonts w:ascii="Arial" w:hAnsi="Arial" w:cs="Arial"/>
          <w:sz w:val="22"/>
          <w:szCs w:val="22"/>
        </w:rPr>
        <w:t>these,</w:t>
      </w:r>
      <w:r w:rsidRPr="00357CA0">
        <w:rPr>
          <w:rFonts w:ascii="Arial" w:hAnsi="Arial" w:cs="Arial"/>
          <w:sz w:val="22"/>
          <w:szCs w:val="22"/>
        </w:rPr>
        <w:t xml:space="preserve"> so you get greater satisfaction and feel highly motivated. </w:t>
      </w:r>
    </w:p>
    <w:p w14:paraId="411394ED" w14:textId="77777777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7450E88" w14:textId="77777777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57CA0">
        <w:rPr>
          <w:rFonts w:ascii="Arial" w:hAnsi="Arial" w:cs="Arial"/>
          <w:sz w:val="22"/>
          <w:szCs w:val="22"/>
        </w:rPr>
        <w:t>Look at the list of work motivators below.</w:t>
      </w:r>
      <w:r w:rsidR="00E60294" w:rsidRPr="00357CA0">
        <w:rPr>
          <w:rFonts w:ascii="Arial" w:hAnsi="Arial" w:cs="Arial"/>
          <w:sz w:val="22"/>
          <w:szCs w:val="22"/>
        </w:rPr>
        <w:t xml:space="preserve"> </w:t>
      </w:r>
      <w:r w:rsidRPr="00357CA0">
        <w:rPr>
          <w:rFonts w:ascii="Arial" w:hAnsi="Arial" w:cs="Arial"/>
          <w:sz w:val="22"/>
          <w:szCs w:val="22"/>
        </w:rPr>
        <w:t xml:space="preserve">Take a moment to consider each motivator and </w:t>
      </w:r>
      <w:r w:rsidRPr="00357CA0">
        <w:rPr>
          <w:rFonts w:ascii="Arial" w:hAnsi="Arial" w:cs="Arial"/>
          <w:b/>
          <w:sz w:val="22"/>
          <w:szCs w:val="22"/>
        </w:rPr>
        <w:t>its importance to you personally</w:t>
      </w:r>
      <w:r w:rsidRPr="00357CA0">
        <w:rPr>
          <w:rFonts w:ascii="Arial" w:hAnsi="Arial" w:cs="Arial"/>
          <w:sz w:val="22"/>
          <w:szCs w:val="22"/>
        </w:rPr>
        <w:t xml:space="preserve"> when you think of why you work at all - not to be confused with how well your current work motivates you! </w:t>
      </w:r>
    </w:p>
    <w:p w14:paraId="1F4B475B" w14:textId="77777777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FD40A2" w14:textId="638DDF80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57CA0">
        <w:rPr>
          <w:rFonts w:ascii="Arial" w:hAnsi="Arial" w:cs="Arial"/>
          <w:sz w:val="22"/>
          <w:szCs w:val="22"/>
        </w:rPr>
        <w:t xml:space="preserve">For each motivator, ask yourself is it </w:t>
      </w:r>
      <w:r w:rsidR="00A836F7" w:rsidRPr="00357CA0">
        <w:rPr>
          <w:rFonts w:ascii="Arial" w:hAnsi="Arial" w:cs="Arial"/>
          <w:b/>
          <w:bCs/>
          <w:sz w:val="22"/>
          <w:szCs w:val="22"/>
        </w:rPr>
        <w:t xml:space="preserve">1: </w:t>
      </w:r>
      <w:r w:rsidR="00A836F7" w:rsidRPr="00357CA0">
        <w:rPr>
          <w:rFonts w:ascii="Arial" w:hAnsi="Arial" w:cs="Arial"/>
          <w:sz w:val="22"/>
          <w:szCs w:val="22"/>
        </w:rPr>
        <w:t xml:space="preserve">extremely important, </w:t>
      </w:r>
      <w:r w:rsidR="00A836F7" w:rsidRPr="00357CA0">
        <w:rPr>
          <w:rFonts w:ascii="Arial" w:hAnsi="Arial" w:cs="Arial"/>
          <w:b/>
          <w:bCs/>
          <w:sz w:val="22"/>
          <w:szCs w:val="22"/>
        </w:rPr>
        <w:t>2:</w:t>
      </w:r>
      <w:r w:rsidR="00A836F7" w:rsidRPr="00357CA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836F7" w:rsidRPr="00357CA0">
        <w:rPr>
          <w:rFonts w:ascii="Arial" w:hAnsi="Arial" w:cs="Arial"/>
          <w:sz w:val="22"/>
          <w:szCs w:val="22"/>
        </w:rPr>
        <w:t>very important</w:t>
      </w:r>
      <w:proofErr w:type="gramEnd"/>
      <w:r w:rsidR="00A836F7" w:rsidRPr="00357CA0">
        <w:rPr>
          <w:rFonts w:ascii="Arial" w:hAnsi="Arial" w:cs="Arial"/>
          <w:b/>
          <w:bCs/>
          <w:sz w:val="22"/>
          <w:szCs w:val="22"/>
        </w:rPr>
        <w:t xml:space="preserve"> 3</w:t>
      </w:r>
      <w:r w:rsidR="00A836F7" w:rsidRPr="00357CA0">
        <w:rPr>
          <w:rFonts w:ascii="Arial" w:hAnsi="Arial" w:cs="Arial"/>
          <w:sz w:val="22"/>
          <w:szCs w:val="22"/>
        </w:rPr>
        <w:t xml:space="preserve">: fairly important or </w:t>
      </w:r>
      <w:r w:rsidR="00E60294" w:rsidRPr="00357CA0">
        <w:rPr>
          <w:rFonts w:ascii="Arial" w:hAnsi="Arial" w:cs="Arial"/>
          <w:b/>
          <w:bCs/>
          <w:sz w:val="22"/>
          <w:szCs w:val="22"/>
        </w:rPr>
        <w:t>4</w:t>
      </w:r>
      <w:r w:rsidR="00A836F7" w:rsidRPr="00357CA0">
        <w:rPr>
          <w:rFonts w:ascii="Arial" w:hAnsi="Arial" w:cs="Arial"/>
          <w:b/>
          <w:bCs/>
          <w:sz w:val="22"/>
          <w:szCs w:val="22"/>
        </w:rPr>
        <w:t>:</w:t>
      </w:r>
      <w:r w:rsidRPr="00357CA0">
        <w:rPr>
          <w:rFonts w:ascii="Arial" w:hAnsi="Arial" w:cs="Arial"/>
          <w:sz w:val="22"/>
          <w:szCs w:val="22"/>
        </w:rPr>
        <w:t xml:space="preserve"> not at all important</w:t>
      </w:r>
      <w:r w:rsidR="00A836F7" w:rsidRPr="00357CA0">
        <w:rPr>
          <w:rFonts w:ascii="Arial" w:hAnsi="Arial" w:cs="Arial"/>
          <w:sz w:val="22"/>
          <w:szCs w:val="22"/>
        </w:rPr>
        <w:t>.</w:t>
      </w:r>
    </w:p>
    <w:p w14:paraId="7FA540C4" w14:textId="77777777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1B2AF12" w14:textId="54C4148E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57CA0">
        <w:rPr>
          <w:rFonts w:ascii="Arial" w:hAnsi="Arial" w:cs="Arial"/>
          <w:sz w:val="22"/>
          <w:szCs w:val="22"/>
        </w:rPr>
        <w:t>Against each motivator, in the right</w:t>
      </w:r>
      <w:r w:rsidR="00E60294" w:rsidRPr="00357CA0">
        <w:rPr>
          <w:rFonts w:ascii="Arial" w:hAnsi="Arial" w:cs="Arial"/>
          <w:sz w:val="22"/>
          <w:szCs w:val="22"/>
        </w:rPr>
        <w:t>-</w:t>
      </w:r>
      <w:r w:rsidRPr="00357CA0">
        <w:rPr>
          <w:rFonts w:ascii="Arial" w:hAnsi="Arial" w:cs="Arial"/>
          <w:sz w:val="22"/>
          <w:szCs w:val="22"/>
        </w:rPr>
        <w:t>hand column, mark 1, 2, 3 or 4 depending on its importance. When you</w:t>
      </w:r>
      <w:r w:rsidR="00A836F7" w:rsidRPr="00357CA0">
        <w:rPr>
          <w:rFonts w:ascii="Arial" w:hAnsi="Arial" w:cs="Arial"/>
          <w:sz w:val="22"/>
          <w:szCs w:val="22"/>
        </w:rPr>
        <w:t xml:space="preserve"> ha</w:t>
      </w:r>
      <w:r w:rsidRPr="00357CA0">
        <w:rPr>
          <w:rFonts w:ascii="Arial" w:hAnsi="Arial" w:cs="Arial"/>
          <w:sz w:val="22"/>
          <w:szCs w:val="22"/>
        </w:rPr>
        <w:t xml:space="preserve">ve finished going through the table, if you feel </w:t>
      </w:r>
      <w:proofErr w:type="gramStart"/>
      <w:r w:rsidRPr="00357CA0">
        <w:rPr>
          <w:rFonts w:ascii="Arial" w:hAnsi="Arial" w:cs="Arial"/>
          <w:sz w:val="22"/>
          <w:szCs w:val="22"/>
        </w:rPr>
        <w:t>there’s</w:t>
      </w:r>
      <w:proofErr w:type="gramEnd"/>
      <w:r w:rsidRPr="00357CA0">
        <w:rPr>
          <w:rFonts w:ascii="Arial" w:hAnsi="Arial" w:cs="Arial"/>
          <w:sz w:val="22"/>
          <w:szCs w:val="22"/>
        </w:rPr>
        <w:t xml:space="preserve"> something else that motivates you which isn’t listed, please add that to your list and score it. </w:t>
      </w:r>
    </w:p>
    <w:p w14:paraId="3EF2EF6D" w14:textId="77777777" w:rsidR="00AA0389" w:rsidRPr="00357CA0" w:rsidRDefault="00AA0389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368"/>
        <w:gridCol w:w="2479"/>
        <w:gridCol w:w="401"/>
        <w:gridCol w:w="2700"/>
        <w:gridCol w:w="360"/>
      </w:tblGrid>
      <w:tr w:rsidR="00AA0389" w:rsidRPr="00357CA0" w14:paraId="6F829CDA" w14:textId="77777777">
        <w:trPr>
          <w:trHeight w:hRule="exact" w:val="312"/>
        </w:trPr>
        <w:tc>
          <w:tcPr>
            <w:tcW w:w="2620" w:type="dxa"/>
            <w:vAlign w:val="center"/>
          </w:tcPr>
          <w:p w14:paraId="08D7F0AF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Altruism</w:t>
            </w:r>
          </w:p>
        </w:tc>
        <w:tc>
          <w:tcPr>
            <w:tcW w:w="368" w:type="dxa"/>
          </w:tcPr>
          <w:p w14:paraId="5F392A03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2F0D9706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Autonomy</w:t>
            </w:r>
          </w:p>
        </w:tc>
        <w:tc>
          <w:tcPr>
            <w:tcW w:w="401" w:type="dxa"/>
          </w:tcPr>
          <w:p w14:paraId="3767842B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194627EF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Taking risks</w:t>
            </w:r>
          </w:p>
        </w:tc>
        <w:tc>
          <w:tcPr>
            <w:tcW w:w="360" w:type="dxa"/>
          </w:tcPr>
          <w:p w14:paraId="3376CC26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232130F4" w14:textId="77777777">
        <w:trPr>
          <w:trHeight w:hRule="exact" w:val="312"/>
        </w:trPr>
        <w:tc>
          <w:tcPr>
            <w:tcW w:w="2620" w:type="dxa"/>
            <w:vAlign w:val="center"/>
          </w:tcPr>
          <w:p w14:paraId="00C8493E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Independence</w:t>
            </w:r>
          </w:p>
        </w:tc>
        <w:tc>
          <w:tcPr>
            <w:tcW w:w="368" w:type="dxa"/>
          </w:tcPr>
          <w:p w14:paraId="1EAE6E52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24CB0C5E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Creativity</w:t>
            </w:r>
          </w:p>
        </w:tc>
        <w:tc>
          <w:tcPr>
            <w:tcW w:w="401" w:type="dxa"/>
          </w:tcPr>
          <w:p w14:paraId="1CA6498E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32608EC9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Recognition</w:t>
            </w:r>
          </w:p>
        </w:tc>
        <w:tc>
          <w:tcPr>
            <w:tcW w:w="360" w:type="dxa"/>
          </w:tcPr>
          <w:p w14:paraId="3D528E13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38A82F92" w14:textId="77777777">
        <w:trPr>
          <w:trHeight w:hRule="exact" w:val="312"/>
        </w:trPr>
        <w:tc>
          <w:tcPr>
            <w:tcW w:w="2620" w:type="dxa"/>
            <w:vAlign w:val="center"/>
          </w:tcPr>
          <w:p w14:paraId="4B5FCBB8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Leadership</w:t>
            </w:r>
          </w:p>
        </w:tc>
        <w:tc>
          <w:tcPr>
            <w:tcW w:w="368" w:type="dxa"/>
          </w:tcPr>
          <w:p w14:paraId="35172BD5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54F969FD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Creating change</w:t>
            </w:r>
          </w:p>
        </w:tc>
        <w:tc>
          <w:tcPr>
            <w:tcW w:w="401" w:type="dxa"/>
          </w:tcPr>
          <w:p w14:paraId="7F63E00E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35976E6D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Money</w:t>
            </w:r>
          </w:p>
        </w:tc>
        <w:tc>
          <w:tcPr>
            <w:tcW w:w="360" w:type="dxa"/>
          </w:tcPr>
          <w:p w14:paraId="0D741076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2E8E4C67" w14:textId="77777777">
        <w:trPr>
          <w:trHeight w:hRule="exact" w:val="312"/>
        </w:trPr>
        <w:tc>
          <w:tcPr>
            <w:tcW w:w="2620" w:type="dxa"/>
            <w:vAlign w:val="center"/>
          </w:tcPr>
          <w:p w14:paraId="2735D06D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Physical challenge</w:t>
            </w:r>
          </w:p>
        </w:tc>
        <w:tc>
          <w:tcPr>
            <w:tcW w:w="368" w:type="dxa"/>
          </w:tcPr>
          <w:p w14:paraId="5689BE03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7D4B5FD0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Beauty</w:t>
            </w:r>
          </w:p>
        </w:tc>
        <w:tc>
          <w:tcPr>
            <w:tcW w:w="401" w:type="dxa"/>
          </w:tcPr>
          <w:p w14:paraId="4FA7AFE3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6F138515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Being appreciated</w:t>
            </w:r>
          </w:p>
        </w:tc>
        <w:tc>
          <w:tcPr>
            <w:tcW w:w="360" w:type="dxa"/>
          </w:tcPr>
          <w:p w14:paraId="5AE56CDD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2BCD9902" w14:textId="77777777">
        <w:trPr>
          <w:trHeight w:hRule="exact" w:val="312"/>
        </w:trPr>
        <w:tc>
          <w:tcPr>
            <w:tcW w:w="2620" w:type="dxa"/>
            <w:vAlign w:val="center"/>
          </w:tcPr>
          <w:p w14:paraId="2415D766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Inspiring others</w:t>
            </w:r>
          </w:p>
        </w:tc>
        <w:tc>
          <w:tcPr>
            <w:tcW w:w="368" w:type="dxa"/>
          </w:tcPr>
          <w:p w14:paraId="74F51E92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7AA2C1EB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Producing a product</w:t>
            </w:r>
          </w:p>
        </w:tc>
        <w:tc>
          <w:tcPr>
            <w:tcW w:w="401" w:type="dxa"/>
          </w:tcPr>
          <w:p w14:paraId="50F65060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14766465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Helping others</w:t>
            </w:r>
          </w:p>
        </w:tc>
        <w:tc>
          <w:tcPr>
            <w:tcW w:w="360" w:type="dxa"/>
          </w:tcPr>
          <w:p w14:paraId="1CF6314A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40DBD843" w14:textId="77777777">
        <w:trPr>
          <w:trHeight w:hRule="exact" w:val="312"/>
        </w:trPr>
        <w:tc>
          <w:tcPr>
            <w:tcW w:w="2620" w:type="dxa"/>
            <w:vAlign w:val="center"/>
          </w:tcPr>
          <w:p w14:paraId="0973B341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Advancement</w:t>
            </w:r>
          </w:p>
        </w:tc>
        <w:tc>
          <w:tcPr>
            <w:tcW w:w="368" w:type="dxa"/>
          </w:tcPr>
          <w:p w14:paraId="36B069B4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28D3F4DC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Intellectual challenge</w:t>
            </w:r>
          </w:p>
        </w:tc>
        <w:tc>
          <w:tcPr>
            <w:tcW w:w="401" w:type="dxa"/>
          </w:tcPr>
          <w:p w14:paraId="666566EC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5B2A651E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Security</w:t>
            </w:r>
          </w:p>
        </w:tc>
        <w:tc>
          <w:tcPr>
            <w:tcW w:w="360" w:type="dxa"/>
          </w:tcPr>
          <w:p w14:paraId="047613A2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06A6AD63" w14:textId="77777777">
        <w:trPr>
          <w:trHeight w:hRule="exact" w:val="312"/>
        </w:trPr>
        <w:tc>
          <w:tcPr>
            <w:tcW w:w="2620" w:type="dxa"/>
            <w:vAlign w:val="center"/>
          </w:tcPr>
          <w:p w14:paraId="4D0454D6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 xml:space="preserve">Collaborating </w:t>
            </w:r>
          </w:p>
        </w:tc>
        <w:tc>
          <w:tcPr>
            <w:tcW w:w="368" w:type="dxa"/>
          </w:tcPr>
          <w:p w14:paraId="3A376F0F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7BAC59B4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Forward movement</w:t>
            </w:r>
          </w:p>
        </w:tc>
        <w:tc>
          <w:tcPr>
            <w:tcW w:w="401" w:type="dxa"/>
          </w:tcPr>
          <w:p w14:paraId="1DFA44A1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2527A03E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Personal responsibility</w:t>
            </w:r>
          </w:p>
        </w:tc>
        <w:tc>
          <w:tcPr>
            <w:tcW w:w="360" w:type="dxa"/>
          </w:tcPr>
          <w:p w14:paraId="7C3B367F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54D3BE40" w14:textId="77777777">
        <w:trPr>
          <w:trHeight w:hRule="exact" w:val="312"/>
        </w:trPr>
        <w:tc>
          <w:tcPr>
            <w:tcW w:w="2620" w:type="dxa"/>
            <w:vAlign w:val="center"/>
          </w:tcPr>
          <w:p w14:paraId="43565D32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Status</w:t>
            </w:r>
          </w:p>
        </w:tc>
        <w:tc>
          <w:tcPr>
            <w:tcW w:w="368" w:type="dxa"/>
          </w:tcPr>
          <w:p w14:paraId="634223C6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7B63503F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Making a difference</w:t>
            </w:r>
          </w:p>
        </w:tc>
        <w:tc>
          <w:tcPr>
            <w:tcW w:w="401" w:type="dxa"/>
          </w:tcPr>
          <w:p w14:paraId="2C0A819D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2A1B4046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Leaving a legacy</w:t>
            </w:r>
          </w:p>
        </w:tc>
        <w:tc>
          <w:tcPr>
            <w:tcW w:w="360" w:type="dxa"/>
          </w:tcPr>
          <w:p w14:paraId="727D87E8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54A8EA70" w14:textId="77777777">
        <w:trPr>
          <w:trHeight w:hRule="exact" w:val="312"/>
        </w:trPr>
        <w:tc>
          <w:tcPr>
            <w:tcW w:w="2620" w:type="dxa"/>
            <w:vAlign w:val="center"/>
          </w:tcPr>
          <w:p w14:paraId="5A36778A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Freedom</w:t>
            </w:r>
          </w:p>
        </w:tc>
        <w:tc>
          <w:tcPr>
            <w:tcW w:w="368" w:type="dxa"/>
          </w:tcPr>
          <w:p w14:paraId="7694BE40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43538447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Excellence</w:t>
            </w:r>
          </w:p>
        </w:tc>
        <w:tc>
          <w:tcPr>
            <w:tcW w:w="401" w:type="dxa"/>
          </w:tcPr>
          <w:p w14:paraId="76066857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6EDDB58F" w14:textId="44DFDA43" w:rsidR="00AA0389" w:rsidRPr="00357CA0" w:rsidRDefault="00357C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Entrepreneuria</w:t>
            </w:r>
            <w:r>
              <w:rPr>
                <w:rFonts w:ascii="Arial" w:hAnsi="Arial" w:cs="Arial"/>
              </w:rPr>
              <w:t>l</w:t>
            </w:r>
          </w:p>
        </w:tc>
        <w:tc>
          <w:tcPr>
            <w:tcW w:w="360" w:type="dxa"/>
          </w:tcPr>
          <w:p w14:paraId="4A8B14C7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3251FBBB" w14:textId="77777777">
        <w:trPr>
          <w:trHeight w:hRule="exact" w:val="312"/>
        </w:trPr>
        <w:tc>
          <w:tcPr>
            <w:tcW w:w="2620" w:type="dxa"/>
            <w:vAlign w:val="center"/>
          </w:tcPr>
          <w:p w14:paraId="6F36A3DA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 xml:space="preserve">Lifestyle </w:t>
            </w:r>
          </w:p>
        </w:tc>
        <w:tc>
          <w:tcPr>
            <w:tcW w:w="368" w:type="dxa"/>
          </w:tcPr>
          <w:p w14:paraId="1E38C1E2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0272ACEF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 xml:space="preserve">Fun </w:t>
            </w:r>
          </w:p>
        </w:tc>
        <w:tc>
          <w:tcPr>
            <w:tcW w:w="401" w:type="dxa"/>
          </w:tcPr>
          <w:p w14:paraId="0460F849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1721C97D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Being of service</w:t>
            </w:r>
          </w:p>
        </w:tc>
        <w:tc>
          <w:tcPr>
            <w:tcW w:w="360" w:type="dxa"/>
          </w:tcPr>
          <w:p w14:paraId="063B7707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5E0F127C" w14:textId="77777777">
        <w:trPr>
          <w:trHeight w:hRule="exact" w:val="312"/>
        </w:trPr>
        <w:tc>
          <w:tcPr>
            <w:tcW w:w="2620" w:type="dxa"/>
            <w:vAlign w:val="center"/>
          </w:tcPr>
          <w:p w14:paraId="0E330F43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Ethical issues</w:t>
            </w:r>
          </w:p>
        </w:tc>
        <w:tc>
          <w:tcPr>
            <w:tcW w:w="368" w:type="dxa"/>
          </w:tcPr>
          <w:p w14:paraId="57DD42C3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5E57049F" w14:textId="3F0B31B2" w:rsidR="00AA0389" w:rsidRPr="00357CA0" w:rsidRDefault="00357C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Teamwork</w:t>
            </w:r>
            <w:r w:rsidR="00AA0389" w:rsidRPr="00357C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1" w:type="dxa"/>
          </w:tcPr>
          <w:p w14:paraId="4B593EBF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39C9104F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Personal development</w:t>
            </w:r>
          </w:p>
        </w:tc>
        <w:tc>
          <w:tcPr>
            <w:tcW w:w="360" w:type="dxa"/>
          </w:tcPr>
          <w:p w14:paraId="71838841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2685B1F8" w14:textId="77777777">
        <w:trPr>
          <w:trHeight w:hRule="exact" w:val="312"/>
        </w:trPr>
        <w:tc>
          <w:tcPr>
            <w:tcW w:w="2620" w:type="dxa"/>
            <w:vAlign w:val="center"/>
          </w:tcPr>
          <w:p w14:paraId="0344F60B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Achievement</w:t>
            </w:r>
          </w:p>
        </w:tc>
        <w:tc>
          <w:tcPr>
            <w:tcW w:w="368" w:type="dxa"/>
          </w:tcPr>
          <w:p w14:paraId="079FB30E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14A4D644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Learning</w:t>
            </w:r>
          </w:p>
        </w:tc>
        <w:tc>
          <w:tcPr>
            <w:tcW w:w="401" w:type="dxa"/>
          </w:tcPr>
          <w:p w14:paraId="12BC9F53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6938F952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Competing</w:t>
            </w:r>
          </w:p>
        </w:tc>
        <w:tc>
          <w:tcPr>
            <w:tcW w:w="360" w:type="dxa"/>
          </w:tcPr>
          <w:p w14:paraId="49C1AFE5" w14:textId="77777777" w:rsidR="00AA0389" w:rsidRPr="00357CA0" w:rsidRDefault="00AA038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A0389" w:rsidRPr="00357CA0" w14:paraId="616947A7" w14:textId="77777777">
        <w:trPr>
          <w:trHeight w:hRule="exact" w:val="312"/>
        </w:trPr>
        <w:tc>
          <w:tcPr>
            <w:tcW w:w="2620" w:type="dxa"/>
            <w:vAlign w:val="center"/>
          </w:tcPr>
          <w:p w14:paraId="72093F66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368" w:type="dxa"/>
          </w:tcPr>
          <w:p w14:paraId="67D210C2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79" w:type="dxa"/>
            <w:vAlign w:val="center"/>
          </w:tcPr>
          <w:p w14:paraId="00D9C11D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Other:</w:t>
            </w:r>
          </w:p>
        </w:tc>
        <w:tc>
          <w:tcPr>
            <w:tcW w:w="401" w:type="dxa"/>
          </w:tcPr>
          <w:p w14:paraId="3CD238D2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14:paraId="67DAAE79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  <w:r w:rsidRPr="00357CA0">
              <w:rPr>
                <w:rFonts w:ascii="Arial" w:hAnsi="Arial" w:cs="Arial"/>
              </w:rPr>
              <w:t>Other:</w:t>
            </w:r>
          </w:p>
        </w:tc>
        <w:tc>
          <w:tcPr>
            <w:tcW w:w="360" w:type="dxa"/>
          </w:tcPr>
          <w:p w14:paraId="4B64499F" w14:textId="77777777" w:rsidR="00AA0389" w:rsidRPr="00357CA0" w:rsidRDefault="00AA038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EEECB47" w14:textId="77777777" w:rsidR="00AA0389" w:rsidRPr="00357CA0" w:rsidRDefault="00AA0389">
      <w:pPr>
        <w:rPr>
          <w:rFonts w:ascii="Arial" w:hAnsi="Arial" w:cs="Arial"/>
        </w:rPr>
      </w:pPr>
    </w:p>
    <w:p w14:paraId="49F93510" w14:textId="77777777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759195" w14:textId="7F6F7002" w:rsidR="00AA0389" w:rsidRPr="00357CA0" w:rsidRDefault="00AA0389" w:rsidP="00E60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57CA0">
        <w:rPr>
          <w:rFonts w:ascii="Arial" w:hAnsi="Arial" w:cs="Arial"/>
        </w:rPr>
        <w:t>Next pick out the motivators you</w:t>
      </w:r>
      <w:r w:rsidR="00A836F7" w:rsidRPr="00357CA0">
        <w:rPr>
          <w:rFonts w:ascii="Arial" w:hAnsi="Arial" w:cs="Arial"/>
        </w:rPr>
        <w:t xml:space="preserve"> ha</w:t>
      </w:r>
      <w:r w:rsidRPr="00357CA0">
        <w:rPr>
          <w:rFonts w:ascii="Arial" w:hAnsi="Arial" w:cs="Arial"/>
        </w:rPr>
        <w:t xml:space="preserve">ve marked with a </w:t>
      </w:r>
      <w:r w:rsidR="00E60294" w:rsidRPr="00357CA0">
        <w:rPr>
          <w:rFonts w:ascii="Arial" w:hAnsi="Arial" w:cs="Arial"/>
        </w:rPr>
        <w:t>1, check they are all your main motivators. Do you need to downgrade any to 2?</w:t>
      </w:r>
    </w:p>
    <w:p w14:paraId="515EFB1D" w14:textId="77777777" w:rsidR="00E60294" w:rsidRPr="00357CA0" w:rsidRDefault="00E60294" w:rsidP="00E60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D45649" w14:textId="77777777" w:rsidR="00E60294" w:rsidRPr="00357CA0" w:rsidRDefault="00E60294" w:rsidP="00E60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57CA0">
        <w:rPr>
          <w:rFonts w:ascii="Arial" w:hAnsi="Arial" w:cs="Arial"/>
        </w:rPr>
        <w:t>Do you need to upgrade any 2s to 1s?</w:t>
      </w:r>
    </w:p>
    <w:p w14:paraId="43FF04B0" w14:textId="77777777" w:rsidR="00AA0389" w:rsidRPr="00357CA0" w:rsidRDefault="00AA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AA0389" w:rsidRPr="00357CA0">
      <w:headerReference w:type="default" r:id="rId6"/>
      <w:footerReference w:type="default" r:id="rId7"/>
      <w:pgSz w:w="12240" w:h="15840"/>
      <w:pgMar w:top="14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94204" w14:textId="77777777" w:rsidR="009D7807" w:rsidRDefault="009D7807">
      <w:r>
        <w:separator/>
      </w:r>
    </w:p>
  </w:endnote>
  <w:endnote w:type="continuationSeparator" w:id="0">
    <w:p w14:paraId="11FC9A87" w14:textId="77777777" w:rsidR="009D7807" w:rsidRDefault="009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83D4" w14:textId="77777777" w:rsidR="002B5C39" w:rsidRPr="00357CA0" w:rsidRDefault="009D7807" w:rsidP="002B5C39">
    <w:pPr>
      <w:pStyle w:val="Footer"/>
      <w:rPr>
        <w:rFonts w:ascii="Montserrat" w:hAnsi="Montserrat" w:cstheme="minorHAnsi"/>
        <w:sz w:val="18"/>
        <w:szCs w:val="18"/>
      </w:rPr>
    </w:pPr>
    <w:hyperlink r:id="rId1" w:history="1">
      <w:r w:rsidR="002B5C39" w:rsidRPr="00357CA0">
        <w:rPr>
          <w:rStyle w:val="Hyperlink"/>
          <w:rFonts w:ascii="Montserrat" w:hAnsi="Montserrat" w:cstheme="minorHAnsi"/>
          <w:sz w:val="18"/>
          <w:szCs w:val="18"/>
        </w:rPr>
        <w:t>www.ayamacoaching.co.uk</w:t>
      </w:r>
    </w:hyperlink>
    <w:r w:rsidR="002B5C39" w:rsidRPr="00357CA0">
      <w:rPr>
        <w:rFonts w:ascii="Montserrat" w:hAnsi="Montserrat" w:cstheme="minorHAnsi"/>
        <w:sz w:val="18"/>
        <w:szCs w:val="18"/>
      </w:rPr>
      <w:tab/>
    </w:r>
    <w:r w:rsidR="002B5C39" w:rsidRPr="00357CA0">
      <w:rPr>
        <w:rFonts w:ascii="Montserrat" w:hAnsi="Montserrat" w:cstheme="minorHAnsi"/>
        <w:sz w:val="18"/>
        <w:szCs w:val="18"/>
      </w:rPr>
      <w:tab/>
    </w:r>
    <w:r w:rsidR="002B5C39" w:rsidRPr="00357CA0">
      <w:rPr>
        <w:rFonts w:ascii="Montserrat" w:hAnsi="Montserrat" w:cstheme="minorHAnsi"/>
        <w:color w:val="000000" w:themeColor="text1"/>
        <w:sz w:val="18"/>
        <w:szCs w:val="18"/>
      </w:rPr>
      <w:t xml:space="preserve"> Tel: 020 8257 8475</w:t>
    </w:r>
  </w:p>
  <w:p w14:paraId="7EDD5191" w14:textId="77777777" w:rsidR="00DA3DFE" w:rsidRDefault="00DA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70B2" w14:textId="77777777" w:rsidR="009D7807" w:rsidRDefault="009D7807">
      <w:r>
        <w:separator/>
      </w:r>
    </w:p>
  </w:footnote>
  <w:footnote w:type="continuationSeparator" w:id="0">
    <w:p w14:paraId="722A78C8" w14:textId="77777777" w:rsidR="009D7807" w:rsidRDefault="009D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D580" w14:textId="12821A34" w:rsidR="00272EAE" w:rsidRDefault="00272EAE" w:rsidP="00272EAE">
    <w:pPr>
      <w:pStyle w:val="Header"/>
      <w:jc w:val="right"/>
    </w:pPr>
    <w:r>
      <w:rPr>
        <w:noProof/>
      </w:rPr>
      <w:drawing>
        <wp:inline distT="0" distB="0" distL="0" distR="0" wp14:anchorId="28B7FA91" wp14:editId="6755C306">
          <wp:extent cx="1438275" cy="6477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3EE0C" w14:textId="77777777" w:rsidR="00272EAE" w:rsidRDefault="00272EAE" w:rsidP="00272EA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D3"/>
    <w:rsid w:val="00012146"/>
    <w:rsid w:val="00050ECE"/>
    <w:rsid w:val="000F740E"/>
    <w:rsid w:val="00272EAE"/>
    <w:rsid w:val="002B5C39"/>
    <w:rsid w:val="00350C6E"/>
    <w:rsid w:val="00357CA0"/>
    <w:rsid w:val="00366618"/>
    <w:rsid w:val="005F21AE"/>
    <w:rsid w:val="009D7807"/>
    <w:rsid w:val="00A836F7"/>
    <w:rsid w:val="00AA0389"/>
    <w:rsid w:val="00C954EE"/>
    <w:rsid w:val="00CD33D3"/>
    <w:rsid w:val="00DA3DFE"/>
    <w:rsid w:val="00E60294"/>
    <w:rsid w:val="00F3050D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BF3D5"/>
  <w15:chartTrackingRefBased/>
  <w15:docId w15:val="{AD8DB616-3DDC-4A42-B9C9-0F5A62FB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1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2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29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A3DFE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B5C39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6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 Harrison</dc:creator>
  <cp:keywords/>
  <dc:description/>
  <cp:lastModifiedBy>Nat Harrison</cp:lastModifiedBy>
  <cp:revision>8</cp:revision>
  <cp:lastPrinted>2007-01-31T17:06:00Z</cp:lastPrinted>
  <dcterms:created xsi:type="dcterms:W3CDTF">2018-01-25T13:21:00Z</dcterms:created>
  <dcterms:modified xsi:type="dcterms:W3CDTF">2021-03-08T15:22:00Z</dcterms:modified>
  <cp:category/>
</cp:coreProperties>
</file>